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EFD4E">
      <w:pPr>
        <w:pStyle w:val="23"/>
        <w:rPr>
          <w:sz w:val="28"/>
          <w:szCs w:val="28"/>
        </w:rPr>
      </w:pPr>
    </w:p>
    <w:tbl>
      <w:tblPr>
        <w:tblStyle w:val="6"/>
        <w:tblpPr w:leftFromText="180" w:rightFromText="180" w:horzAnchor="margin" w:tblpXSpec="center" w:tblpY="432"/>
        <w:tblW w:w="100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3683"/>
        <w:gridCol w:w="3121"/>
      </w:tblGrid>
      <w:tr w14:paraId="51AD8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  <w:jc w:val="center"/>
        </w:trPr>
        <w:tc>
          <w:tcPr>
            <w:tcW w:w="3261" w:type="dxa"/>
            <w:tcBorders>
              <w:bottom w:val="single" w:color="000000" w:sz="12" w:space="0"/>
            </w:tcBorders>
          </w:tcPr>
          <w:p w14:paraId="0DF9F1BB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drawing>
                <wp:anchor distT="0" distB="0" distL="0" distR="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F1F6BEE">
            <w:pPr>
              <w:widowControl w:val="0"/>
              <w:jc w:val="center"/>
              <w:rPr>
                <w:color w:val="000000"/>
                <w:lang w:val="en-US"/>
              </w:rPr>
            </w:pPr>
          </w:p>
          <w:p w14:paraId="5A1EFA71">
            <w:pPr>
              <w:pStyle w:val="3"/>
              <w:widowControl w:val="0"/>
            </w:pPr>
          </w:p>
          <w:p w14:paraId="6586BB23">
            <w:pPr>
              <w:widowControl w:val="0"/>
              <w:jc w:val="center"/>
              <w:rPr>
                <w:lang w:val="en-US"/>
              </w:rPr>
            </w:pPr>
          </w:p>
          <w:p w14:paraId="39387E0F">
            <w:pPr>
              <w:widowControl w:val="0"/>
              <w:jc w:val="center"/>
              <w:rPr>
                <w:lang w:val="en-US"/>
              </w:rPr>
            </w:pPr>
          </w:p>
          <w:p w14:paraId="0AB9AD02">
            <w:pPr>
              <w:pStyle w:val="21"/>
              <w:widowControl w:val="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13E5D303">
            <w:pPr>
              <w:pStyle w:val="21"/>
              <w:widowControl w:val="0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 w:type="textWrapping"/>
            </w:r>
            <w:r>
              <w:rPr>
                <w:b/>
                <w:color w:val="000000"/>
                <w:sz w:val="16"/>
                <w:szCs w:val="16"/>
                <w:lang w:val="en-US"/>
              </w:rPr>
              <w:t xml:space="preserve"> MUNICIPIUL CEADÎR-LUNGA</w:t>
            </w:r>
          </w:p>
          <w:p w14:paraId="75D49A58">
            <w:pPr>
              <w:pStyle w:val="21"/>
              <w:widowControl w:val="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64C3BAFD">
            <w:pPr>
              <w:pStyle w:val="21"/>
              <w:widowControl w:val="0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>, strada LENIN, 91</w:t>
            </w:r>
          </w:p>
        </w:tc>
        <w:tc>
          <w:tcPr>
            <w:tcW w:w="3683" w:type="dxa"/>
            <w:tcBorders>
              <w:bottom w:val="single" w:color="000000" w:sz="12" w:space="0"/>
            </w:tcBorders>
          </w:tcPr>
          <w:p w14:paraId="1997DB8F">
            <w:pPr>
              <w:pStyle w:val="4"/>
              <w:widowControl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798BB04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14:paraId="7E8F0212">
            <w:pPr>
              <w:widowControl w:val="0"/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78158ED">
            <w:pPr>
              <w:widowControl w:val="0"/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3060CB45">
            <w:pPr>
              <w:widowControl w:val="0"/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61A7A42">
            <w:pPr>
              <w:widowControl w:val="0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337CFC25">
            <w:pPr>
              <w:widowControl w:val="0"/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3435AA5B">
            <w:pPr>
              <w:widowControl w:val="0"/>
              <w:jc w:val="center"/>
              <w:rPr>
                <w:rStyle w:val="1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>
              <w:instrText xml:space="preserve"> HYPERLINK "http://www.ceadir-lunga.md/" \h </w:instrText>
            </w:r>
            <w:r>
              <w:fldChar w:fldCharType="separate"/>
            </w:r>
            <w:r>
              <w:rPr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b/>
                <w:sz w:val="20"/>
                <w:szCs w:val="20"/>
                <w:lang w:val="tr-TR"/>
              </w:rPr>
              <w:fldChar w:fldCharType="end"/>
            </w:r>
          </w:p>
          <w:p w14:paraId="45583D03">
            <w:pPr>
              <w:widowControl w:val="0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21" w:type="dxa"/>
            <w:tcBorders>
              <w:bottom w:val="single" w:color="000000" w:sz="12" w:space="0"/>
            </w:tcBorders>
          </w:tcPr>
          <w:p w14:paraId="5CD3980C">
            <w:pPr>
              <w:widowControl w:val="0"/>
              <w:jc w:val="center"/>
              <w:rPr>
                <w:color w:val="000000"/>
                <w:lang w:val="tr-TR"/>
              </w:rPr>
            </w:pPr>
            <w:r>
              <w:rPr>
                <w:color w:val="000000"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0" b="0"/>
                  <wp:wrapNone/>
                  <wp:docPr id="2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1C63924">
            <w:pPr>
              <w:widowControl w:val="0"/>
              <w:jc w:val="center"/>
              <w:rPr>
                <w:color w:val="000000"/>
                <w:lang w:val="tr-TR"/>
              </w:rPr>
            </w:pPr>
          </w:p>
          <w:p w14:paraId="4A2F2085">
            <w:pPr>
              <w:widowControl w:val="0"/>
              <w:jc w:val="center"/>
              <w:rPr>
                <w:color w:val="000000"/>
                <w:lang w:val="tr-TR"/>
              </w:rPr>
            </w:pPr>
          </w:p>
          <w:p w14:paraId="0A9637EC">
            <w:pPr>
              <w:widowControl w:val="0"/>
              <w:jc w:val="center"/>
              <w:rPr>
                <w:color w:val="000000"/>
                <w:lang w:val="en-US"/>
              </w:rPr>
            </w:pPr>
          </w:p>
          <w:p w14:paraId="0D1652EF">
            <w:pPr>
              <w:widowControl w:val="0"/>
              <w:jc w:val="center"/>
              <w:rPr>
                <w:color w:val="000000"/>
                <w:lang w:val="en-US"/>
              </w:rPr>
            </w:pPr>
          </w:p>
          <w:p w14:paraId="09580B5B">
            <w:pPr>
              <w:pStyle w:val="3"/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14:paraId="4701B015">
            <w:pPr>
              <w:widowControl w:val="0"/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0A222665">
            <w:pPr>
              <w:widowControl w:val="0"/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57F6CB8D">
            <w:pPr>
              <w:widowControl w:val="0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68C68999">
            <w:pPr>
              <w:widowControl w:val="0"/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04CF3311">
            <w:pPr>
              <w:widowControl w:val="0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14:paraId="2A92A308">
      <w:pPr>
        <w:jc w:val="center"/>
        <w:rPr>
          <w:b/>
          <w:caps/>
          <w:lang w:val="tr-TR"/>
        </w:rPr>
      </w:pPr>
    </w:p>
    <w:p w14:paraId="35E9E83B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14:paraId="68318711">
      <w:pPr>
        <w:ind w:firstLine="708"/>
        <w:jc w:val="center"/>
        <w:rPr>
          <w:b/>
        </w:rPr>
      </w:pPr>
      <w:r>
        <w:rPr>
          <w:b/>
        </w:rPr>
        <w:t xml:space="preserve">27.01.2026 г.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№ 1/проект 3</w:t>
      </w:r>
    </w:p>
    <w:p w14:paraId="2F118F55">
      <w:pPr>
        <w:jc w:val="center"/>
        <w:rPr>
          <w:b/>
        </w:rPr>
      </w:pPr>
      <w:r>
        <w:rPr>
          <w:b/>
        </w:rPr>
        <w:t>мун. Чадыр-Лунга</w:t>
      </w:r>
    </w:p>
    <w:p w14:paraId="55B69CFB">
      <w:pPr>
        <w:jc w:val="center"/>
        <w:rPr>
          <w:b/>
        </w:rPr>
      </w:pPr>
    </w:p>
    <w:p w14:paraId="61C459AC">
      <w:pPr>
        <w:ind w:firstLine="708"/>
        <w:jc w:val="both"/>
        <w:rPr>
          <w:b/>
        </w:rPr>
      </w:pPr>
    </w:p>
    <w:p w14:paraId="005C6B1A">
      <w:pPr>
        <w:ind w:firstLine="708"/>
        <w:jc w:val="both"/>
        <w:rPr>
          <w:b/>
        </w:rPr>
      </w:pPr>
      <w:r>
        <w:rPr>
          <w:b/>
        </w:rPr>
        <w:t>О рассмотрении заявления Сыртмач М. В.</w:t>
      </w:r>
    </w:p>
    <w:p w14:paraId="6C286490">
      <w:pPr>
        <w:ind w:firstLine="708"/>
        <w:jc w:val="both"/>
        <w:rPr>
          <w:b/>
        </w:rPr>
      </w:pPr>
    </w:p>
    <w:p w14:paraId="5A2EBFAD">
      <w:pPr>
        <w:ind w:firstLine="708"/>
        <w:jc w:val="both"/>
      </w:pPr>
      <w:r>
        <w:t xml:space="preserve">Рассмотрев заявление </w:t>
      </w:r>
      <w:r>
        <w:rPr>
          <w:b/>
        </w:rPr>
        <w:t xml:space="preserve">Сыртмач М.В. </w:t>
      </w:r>
      <w:r>
        <w:t xml:space="preserve">(вх. № </w:t>
      </w:r>
      <w:r>
        <w:rPr>
          <w:rFonts w:hint="default"/>
          <w:lang w:val="ru-RU"/>
        </w:rPr>
        <w:t>1</w:t>
      </w:r>
      <w:r>
        <w:t xml:space="preserve"> от </w:t>
      </w:r>
      <w:r>
        <w:rPr>
          <w:rFonts w:hint="default"/>
          <w:lang w:val="ru-RU"/>
        </w:rPr>
        <w:t>02</w:t>
      </w:r>
      <w:r>
        <w:t>.0</w:t>
      </w:r>
      <w:r>
        <w:rPr>
          <w:rFonts w:hint="default"/>
          <w:lang w:val="ru-RU"/>
        </w:rPr>
        <w:t>1</w:t>
      </w:r>
      <w:r>
        <w:t>.202</w:t>
      </w:r>
      <w:r>
        <w:rPr>
          <w:rFonts w:hint="default"/>
          <w:lang w:val="ru-RU"/>
        </w:rPr>
        <w:t>6</w:t>
      </w:r>
      <w:r>
        <w:t xml:space="preserve"> г.) об </w:t>
      </w:r>
      <w:r>
        <w:rPr>
          <w:lang w:val="ru-RU"/>
        </w:rPr>
        <w:t>установлении</w:t>
      </w:r>
      <w:r>
        <w:rPr>
          <w:rFonts w:hint="default"/>
          <w:lang w:val="ru-RU"/>
        </w:rPr>
        <w:t xml:space="preserve"> ничтожным </w:t>
      </w:r>
      <w:r>
        <w:t xml:space="preserve"> решения Чадыр-Лунгского городского совета №</w:t>
      </w:r>
      <w:r>
        <w:rPr>
          <w:lang w:val="en-US"/>
        </w:rPr>
        <w:t>VII</w:t>
      </w:r>
      <w:r>
        <w:t>/9 от 04.12.2007 г. «о внесении изменения в решение Чадыр-Лунгского городского совета №3/12 от 13.03.1996 г.»,</w:t>
      </w:r>
      <w:r>
        <w:rPr>
          <w:rFonts w:hint="default"/>
          <w:lang w:val="ru-RU"/>
        </w:rPr>
        <w:t xml:space="preserve"> где вместо Кисеева </w:t>
      </w:r>
      <w:r>
        <w:t>Василия Петровича</w:t>
      </w:r>
      <w:r>
        <w:rPr>
          <w:rFonts w:hint="default"/>
          <w:lang w:val="ru-RU"/>
        </w:rPr>
        <w:t>, -</w:t>
      </w:r>
      <w:r>
        <w:t xml:space="preserve"> указана его дочь - Сыртмач Мария Васильевна, в связи с его смертью</w:t>
      </w:r>
      <w:r>
        <w:rPr>
          <w:rFonts w:hint="default"/>
          <w:lang w:val="ru-RU"/>
        </w:rPr>
        <w:t>;</w:t>
      </w:r>
    </w:p>
    <w:p w14:paraId="61E507AB">
      <w:pPr>
        <w:ind w:firstLine="708"/>
        <w:jc w:val="both"/>
        <w:rPr>
          <w:rFonts w:hint="default"/>
          <w:lang w:val="ru-RU"/>
        </w:rPr>
      </w:pPr>
      <w:r>
        <w:t xml:space="preserve"> учитывая что </w:t>
      </w:r>
      <w:r>
        <w:rPr>
          <w:lang w:val="ru-RU"/>
        </w:rPr>
        <w:t>в</w:t>
      </w:r>
      <w:r>
        <w:rPr>
          <w:rFonts w:hint="default"/>
          <w:lang w:val="ru-RU"/>
        </w:rPr>
        <w:t xml:space="preserve"> заявлении не приведено ни одно из условий для установления ничтожности указанного административного акта;</w:t>
      </w:r>
    </w:p>
    <w:p w14:paraId="11D16D90">
      <w:pPr>
        <w:ind w:firstLine="708"/>
        <w:jc w:val="both"/>
        <w:rPr>
          <w:rFonts w:hint="default"/>
          <w:lang w:val="ru-RU"/>
        </w:rPr>
      </w:pPr>
      <w:r>
        <w:rPr>
          <w:rFonts w:hint="default"/>
          <w:lang w:val="ru-RU"/>
        </w:rPr>
        <w:t>а также фактическое отсутствие условий для установления ничтожности указанного заявителем административного акта;</w:t>
      </w:r>
    </w:p>
    <w:p w14:paraId="6CC15E55">
      <w:pPr>
        <w:ind w:firstLine="708"/>
        <w:jc w:val="both"/>
        <w:rPr>
          <w:rFonts w:hint="default"/>
          <w:lang w:val="ru-RU"/>
        </w:rPr>
      </w:pPr>
      <w:r>
        <w:rPr>
          <w:rFonts w:hint="default"/>
          <w:lang w:val="ru-RU"/>
        </w:rPr>
        <w:t>к</w:t>
      </w:r>
      <w:bookmarkStart w:id="0" w:name="_GoBack"/>
      <w:bookmarkEnd w:id="0"/>
      <w:r>
        <w:rPr>
          <w:rFonts w:hint="default"/>
          <w:lang w:val="ru-RU"/>
        </w:rPr>
        <w:t>роме того отсутствуют основания для утверждения, что этот акт содержит особо серьезный недостаток и это очевидно при последовательной оценке всех принимаемых во внимание обстоятельств;</w:t>
      </w:r>
    </w:p>
    <w:p w14:paraId="5E8CAC2A">
      <w:pPr>
        <w:ind w:firstLine="708"/>
        <w:jc w:val="both"/>
        <w:rPr>
          <w:rFonts w:hint="default"/>
          <w:lang w:val="ru-RU"/>
        </w:rPr>
      </w:pPr>
      <w:r>
        <w:rPr>
          <w:rFonts w:hint="default"/>
          <w:lang w:val="ru-RU"/>
        </w:rPr>
        <w:t>в соответствии со ст. 141, 167 Административного кодекса РМ,</w:t>
      </w:r>
    </w:p>
    <w:p w14:paraId="624B346E">
      <w:pPr>
        <w:ind w:firstLine="708"/>
        <w:jc w:val="both"/>
        <w:rPr>
          <w:b/>
          <w:color w:val="FF0000"/>
        </w:rPr>
      </w:pPr>
      <w:r>
        <w:rPr>
          <w:lang w:val="ru-RU"/>
        </w:rPr>
        <w:t>руководствуясь</w:t>
      </w:r>
      <w:r>
        <w:rPr>
          <w:rFonts w:hint="default"/>
          <w:lang w:val="ru-RU"/>
        </w:rPr>
        <w:t xml:space="preserve"> ч. (1), </w:t>
      </w:r>
      <w:r>
        <w:t>ч. (</w:t>
      </w:r>
      <w:r>
        <w:rPr>
          <w:rFonts w:hint="default"/>
          <w:lang w:val="ru-RU"/>
        </w:rPr>
        <w:t>3</w:t>
      </w:r>
      <w:r>
        <w:t xml:space="preserve">) ст. 14 Закона РМ «О местном публичном управлении» №436-XVI от 28.12.2006 г., </w:t>
      </w:r>
    </w:p>
    <w:p w14:paraId="76D3698A">
      <w:pPr>
        <w:widowControl w:val="0"/>
        <w:tabs>
          <w:tab w:val="left" w:pos="7594"/>
        </w:tabs>
        <w:ind w:firstLine="708"/>
        <w:jc w:val="both"/>
        <w:rPr>
          <w:sz w:val="16"/>
          <w:szCs w:val="16"/>
        </w:rPr>
      </w:pPr>
    </w:p>
    <w:p w14:paraId="0C71A28D">
      <w:pPr>
        <w:widowControl w:val="0"/>
        <w:ind w:left="567"/>
        <w:jc w:val="center"/>
      </w:pPr>
      <w:r>
        <w:t>Чадыр-Лунгский Муниципальный Совет</w:t>
      </w:r>
    </w:p>
    <w:p w14:paraId="2E8CCE91">
      <w:pPr>
        <w:widowControl w:val="0"/>
        <w:jc w:val="center"/>
        <w:rPr>
          <w:bCs/>
        </w:rPr>
      </w:pPr>
    </w:p>
    <w:p w14:paraId="2A2E64C8">
      <w:pPr>
        <w:widowControl w:val="0"/>
        <w:jc w:val="center"/>
        <w:rPr>
          <w:bCs/>
        </w:rPr>
      </w:pPr>
      <w:r>
        <w:rPr>
          <w:bCs/>
        </w:rPr>
        <w:t>РЕШИЛ:</w:t>
      </w:r>
    </w:p>
    <w:p w14:paraId="77CC1270">
      <w:pPr>
        <w:jc w:val="both"/>
      </w:pPr>
    </w:p>
    <w:p w14:paraId="4A2ABF06">
      <w:pPr>
        <w:pStyle w:val="21"/>
        <w:numPr>
          <w:ilvl w:val="0"/>
          <w:numId w:val="1"/>
        </w:numPr>
        <w:jc w:val="both"/>
      </w:pPr>
      <w:r>
        <w:t>Отказать Сыртмач М.В.</w:t>
      </w:r>
      <w:r>
        <w:rPr>
          <w:b/>
          <w:color w:val="FF0000"/>
        </w:rPr>
        <w:t xml:space="preserve"> </w:t>
      </w:r>
      <w:r>
        <w:t xml:space="preserve">в </w:t>
      </w:r>
      <w:r>
        <w:rPr>
          <w:lang w:val="ru-RU"/>
        </w:rPr>
        <w:t>установлении</w:t>
      </w:r>
      <w:r>
        <w:rPr>
          <w:rFonts w:hint="default"/>
          <w:lang w:val="ru-RU"/>
        </w:rPr>
        <w:t xml:space="preserve"> ничтожным </w:t>
      </w:r>
      <w:r>
        <w:t>решения Чадыр-Лунгского городского совета №</w:t>
      </w:r>
      <w:r>
        <w:rPr>
          <w:lang w:val="en-US"/>
        </w:rPr>
        <w:t>VII</w:t>
      </w:r>
      <w:r>
        <w:t>/9 от 04.12.2007г. «о внесении изменени</w:t>
      </w:r>
      <w:r>
        <w:rPr>
          <w:lang w:val="ru-RU"/>
        </w:rPr>
        <w:t>я</w:t>
      </w:r>
      <w:r>
        <w:t xml:space="preserve"> в решение Чадыр-Лунгского городского совета №3/12 от 13</w:t>
      </w:r>
      <w:r>
        <w:rPr>
          <w:rFonts w:hint="default"/>
          <w:lang w:val="ru-RU"/>
        </w:rPr>
        <w:t xml:space="preserve"> марта 1996 года, где вместо Кисеева Василия Петровича, - указана его дочь Сыртмач Мария Васильевна, в связи с его смертью</w:t>
      </w:r>
      <w:r>
        <w:t>»</w:t>
      </w:r>
      <w:r>
        <w:rPr>
          <w:rFonts w:hint="default"/>
          <w:lang w:val="ru-RU"/>
        </w:rPr>
        <w:t>.</w:t>
      </w:r>
    </w:p>
    <w:p w14:paraId="2B1E6C87">
      <w:pPr>
        <w:pStyle w:val="21"/>
        <w:ind w:left="720"/>
        <w:jc w:val="both"/>
      </w:pPr>
    </w:p>
    <w:p w14:paraId="01ED50D3">
      <w:pPr>
        <w:pStyle w:val="21"/>
        <w:numPr>
          <w:ilvl w:val="0"/>
          <w:numId w:val="1"/>
        </w:numPr>
        <w:jc w:val="both"/>
      </w:pPr>
      <w:r>
        <w:rPr>
          <w:bCs/>
          <w:lang w:val="ru-RU"/>
        </w:rPr>
        <w:t>Настоящее</w:t>
      </w:r>
      <w:r>
        <w:rPr>
          <w:rFonts w:hint="default"/>
          <w:bCs/>
          <w:lang w:val="ru-RU"/>
        </w:rPr>
        <w:t xml:space="preserve"> </w:t>
      </w:r>
      <w:r>
        <w:rPr>
          <w:bCs/>
        </w:rPr>
        <w:t>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43B09212">
      <w:pPr>
        <w:pStyle w:val="22"/>
        <w:rPr>
          <w:rFonts w:eastAsia="Times New Roman"/>
          <w:kern w:val="0"/>
          <w:lang w:eastAsia="ru-RU"/>
        </w:rPr>
      </w:pPr>
    </w:p>
    <w:p w14:paraId="77B3F803">
      <w:pPr>
        <w:pStyle w:val="22"/>
        <w:rPr>
          <w:rFonts w:eastAsia="Times New Roman"/>
          <w:kern w:val="0"/>
          <w:lang w:eastAsia="ru-RU"/>
        </w:rPr>
      </w:pPr>
    </w:p>
    <w:p w14:paraId="3692C233">
      <w:pPr>
        <w:pStyle w:val="22"/>
        <w:ind w:left="708"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</w:p>
    <w:p w14:paraId="5266E7A7">
      <w:pPr>
        <w:pStyle w:val="22"/>
        <w:ind w:left="708" w:firstLine="708"/>
      </w:pPr>
      <w:r>
        <w:t>Виктор Голиш</w:t>
      </w:r>
    </w:p>
    <w:p w14:paraId="4413E812">
      <w:pPr>
        <w:pStyle w:val="22"/>
        <w:ind w:left="708" w:firstLine="708"/>
      </w:pPr>
    </w:p>
    <w:p w14:paraId="7EB95214">
      <w:pPr>
        <w:pStyle w:val="22"/>
      </w:pPr>
      <w:r>
        <w:tab/>
      </w:r>
      <w:r>
        <w:tab/>
      </w:r>
      <w:r>
        <w:t>Контрассигнует:</w:t>
      </w:r>
    </w:p>
    <w:p w14:paraId="73C1F9A3">
      <w:pPr>
        <w:pStyle w:val="22"/>
      </w:pPr>
    </w:p>
    <w:p w14:paraId="425FA9C0">
      <w:pPr>
        <w:ind w:left="1416"/>
        <w:jc w:val="both"/>
      </w:pPr>
      <w:r>
        <w:t xml:space="preserve">Секретарь Совета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Олеся Чебанова</w:t>
      </w:r>
    </w:p>
    <w:p w14:paraId="46C139B9">
      <w:pPr>
        <w:jc w:val="both"/>
      </w:pPr>
    </w:p>
    <w:p w14:paraId="0A3B3FAC">
      <w:pPr>
        <w:spacing w:line="360" w:lineRule="auto"/>
      </w:pPr>
    </w:p>
    <w:p w14:paraId="2D7EF6F6">
      <w:pPr>
        <w:spacing w:line="360" w:lineRule="auto"/>
        <w:jc w:val="center"/>
      </w:pPr>
    </w:p>
    <w:p w14:paraId="47668904">
      <w:pPr>
        <w:spacing w:line="360" w:lineRule="auto"/>
        <w:jc w:val="center"/>
      </w:pPr>
    </w:p>
    <w:p w14:paraId="6346492C">
      <w:pPr>
        <w:spacing w:line="360" w:lineRule="auto"/>
        <w:jc w:val="center"/>
      </w:pPr>
    </w:p>
    <w:p w14:paraId="18DEC59A">
      <w:pPr>
        <w:spacing w:line="360" w:lineRule="auto"/>
        <w:jc w:val="center"/>
      </w:pPr>
      <w:r>
        <w:t>ЛИСТ СОГЛАСОВАНИЙ</w:t>
      </w:r>
    </w:p>
    <w:p w14:paraId="43941310">
      <w:pPr>
        <w:spacing w:line="360" w:lineRule="auto"/>
        <w:jc w:val="center"/>
      </w:pPr>
    </w:p>
    <w:p w14:paraId="51A42A41">
      <w:pPr>
        <w:ind w:firstLine="708"/>
        <w:jc w:val="both"/>
        <w:rPr>
          <w:u w:val="single"/>
        </w:rPr>
      </w:pPr>
      <w:r>
        <w:rPr>
          <w:u w:val="single"/>
        </w:rPr>
        <w:t>Проект решения: О рассмотрении заявления Сыртмач М. В.</w:t>
      </w:r>
    </w:p>
    <w:p w14:paraId="40AC737D">
      <w:pPr>
        <w:pStyle w:val="2"/>
        <w:shd w:val="clear" w:color="auto" w:fill="FFFFFF"/>
        <w:spacing w:before="165" w:after="165"/>
        <w:jc w:val="both"/>
        <w:rPr>
          <w:b w:val="0"/>
          <w:u w:val="single"/>
        </w:rPr>
      </w:pPr>
    </w:p>
    <w:p w14:paraId="10B1BD7E">
      <w:pPr>
        <w:jc w:val="both"/>
      </w:pPr>
    </w:p>
    <w:p w14:paraId="640B573F">
      <w:pPr>
        <w:spacing w:line="360" w:lineRule="auto"/>
        <w:jc w:val="center"/>
      </w:pPr>
      <w:r>
        <w:t>№ ___</w:t>
      </w:r>
      <w:r>
        <w:rPr>
          <w:u w:val="single"/>
        </w:rPr>
        <w:t xml:space="preserve">1/___  </w:t>
      </w:r>
      <w:r>
        <w:t xml:space="preserve"> от _</w:t>
      </w:r>
      <w:r>
        <w:rPr>
          <w:u w:val="single"/>
        </w:rPr>
        <w:t>27.01.2026</w:t>
      </w:r>
      <w:r>
        <w:t>_____</w:t>
      </w:r>
      <w:r>
        <w:rPr>
          <w:u w:val="single"/>
        </w:rPr>
        <w:t>Чадыр-Лунгского муниципального Совета</w:t>
      </w:r>
    </w:p>
    <w:p w14:paraId="772202CF">
      <w:pPr>
        <w:spacing w:line="360" w:lineRule="auto"/>
        <w:jc w:val="center"/>
      </w:pPr>
      <w:r>
        <w:rPr>
          <w:sz w:val="20"/>
          <w:szCs w:val="20"/>
        </w:rPr>
        <w:t>составил и завизировал:</w:t>
      </w:r>
    </w:p>
    <w:p w14:paraId="43539847">
      <w:pPr>
        <w:spacing w:line="360" w:lineRule="auto"/>
        <w:jc w:val="both"/>
      </w:pPr>
      <w:r>
        <w:t xml:space="preserve">___________________/   </w:t>
      </w:r>
      <w:r>
        <w:rPr>
          <w:u w:val="single"/>
        </w:rPr>
        <w:t>Балов И.К.</w:t>
      </w:r>
      <w:r>
        <w:t xml:space="preserve"> /  _____</w:t>
      </w:r>
      <w:r>
        <w:rPr>
          <w:u w:val="single"/>
        </w:rPr>
        <w:t>гл. Архитектор мун. Чадыр-Лунга</w:t>
      </w:r>
    </w:p>
    <w:p w14:paraId="0EF0510A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(подпись)             (ф.и.о.)                              (должность)</w:t>
      </w:r>
    </w:p>
    <w:p w14:paraId="04E83A57">
      <w:pPr>
        <w:spacing w:line="360" w:lineRule="auto"/>
        <w:jc w:val="both"/>
      </w:pPr>
      <w:r>
        <w:t>Завизировал:</w:t>
      </w:r>
    </w:p>
    <w:p w14:paraId="6456E525">
      <w:pPr>
        <w:spacing w:line="360" w:lineRule="auto"/>
        <w:jc w:val="both"/>
      </w:pPr>
      <w:r>
        <w:t>Юрист  примэрии мун.Чадыр-Лунга  __</w:t>
      </w:r>
      <w:r>
        <w:rPr>
          <w:u w:val="single"/>
        </w:rPr>
        <w:t>Лещинская О.В.</w:t>
      </w:r>
      <w:r>
        <w:t xml:space="preserve">/ </w:t>
      </w:r>
      <w:r>
        <w:tab/>
      </w:r>
      <w:r>
        <w:tab/>
      </w:r>
      <w:r>
        <w:t>____________________</w:t>
      </w:r>
    </w:p>
    <w:p w14:paraId="70BEF446">
      <w:pPr>
        <w:pBdr>
          <w:bottom w:val="single" w:color="auto" w:sz="12" w:space="1"/>
        </w:pBdr>
        <w:spacing w:line="360" w:lineRule="auto"/>
        <w:jc w:val="both"/>
      </w:pPr>
      <w:r>
        <w:t xml:space="preserve">                                                                                        </w:t>
      </w:r>
      <w:r>
        <w:tab/>
      </w:r>
      <w:r>
        <w:tab/>
      </w:r>
      <w:r>
        <w:tab/>
      </w:r>
      <w:r>
        <w:t xml:space="preserve">  (подпись)                                        </w:t>
      </w:r>
    </w:p>
    <w:p w14:paraId="4F11C7EB">
      <w:pPr>
        <w:pBdr>
          <w:bottom w:val="single" w:color="auto" w:sz="12" w:space="1"/>
        </w:pBdr>
        <w:spacing w:line="360" w:lineRule="auto"/>
        <w:jc w:val="both"/>
      </w:pPr>
    </w:p>
    <w:p w14:paraId="76360575">
      <w:pPr>
        <w:spacing w:line="360" w:lineRule="auto"/>
        <w:jc w:val="center"/>
      </w:pPr>
      <w:r>
        <w:t xml:space="preserve"> (отметка о несогласии)</w:t>
      </w:r>
    </w:p>
    <w:p w14:paraId="6B46CA78">
      <w:pPr>
        <w:spacing w:line="360" w:lineRule="auto"/>
        <w:jc w:val="both"/>
      </w:pPr>
      <w:r>
        <w:t>Завизировал:</w:t>
      </w:r>
    </w:p>
    <w:p w14:paraId="78CFAEF0">
      <w:pPr>
        <w:spacing w:line="360" w:lineRule="auto"/>
        <w:jc w:val="both"/>
      </w:pPr>
    </w:p>
    <w:p w14:paraId="68432867">
      <w:pPr>
        <w:spacing w:line="360" w:lineRule="auto"/>
        <w:jc w:val="both"/>
      </w:pPr>
      <w:r>
        <w:t>Примар мун.Чадыр-Лунга _______________ /Топал А.</w:t>
      </w:r>
    </w:p>
    <w:p w14:paraId="46D856A9">
      <w:pPr>
        <w:spacing w:line="360" w:lineRule="auto"/>
        <w:jc w:val="both"/>
      </w:pPr>
      <w:r>
        <w:t xml:space="preserve">                                                      (подпись)                            </w:t>
      </w:r>
    </w:p>
    <w:p w14:paraId="3727991E">
      <w:pPr>
        <w:spacing w:line="360" w:lineRule="auto"/>
        <w:jc w:val="both"/>
      </w:pPr>
    </w:p>
    <w:p w14:paraId="66AFC49B"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 w14:paraId="7CD7976C">
      <w:pPr>
        <w:spacing w:line="360" w:lineRule="auto"/>
        <w:jc w:val="both"/>
      </w:pPr>
      <w:r>
        <w:t>(отметка о несогласии)</w:t>
      </w:r>
    </w:p>
    <w:p w14:paraId="0520A78D">
      <w:pPr>
        <w:spacing w:line="360" w:lineRule="auto"/>
        <w:jc w:val="both"/>
      </w:pPr>
      <w:r>
        <w:t>«Согласован со сторонами, интересы которых затрагивает содержание проекта»________________________</w:t>
      </w:r>
    </w:p>
    <w:p w14:paraId="0DACB78A"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 w14:paraId="262F1F85">
      <w:pPr>
        <w:spacing w:line="360" w:lineRule="auto"/>
        <w:jc w:val="both"/>
      </w:pPr>
      <w:r>
        <w:t>(отметка о несогласии)</w:t>
      </w:r>
    </w:p>
    <w:p w14:paraId="7D6D5317">
      <w:pPr>
        <w:spacing w:line="360" w:lineRule="auto"/>
        <w:jc w:val="both"/>
      </w:pPr>
      <w:r>
        <w:t>Заключение консультативной комиссии:</w:t>
      </w:r>
    </w:p>
    <w:p w14:paraId="05B36F6E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14:paraId="2ED93FEE">
      <w:pPr>
        <w:spacing w:line="360" w:lineRule="auto"/>
        <w:jc w:val="both"/>
      </w:pPr>
      <w:r>
        <w:t>Председатель комиссии: __________________________/_____________________________</w:t>
      </w:r>
    </w:p>
    <w:p w14:paraId="5E6992F3">
      <w:pPr>
        <w:spacing w:line="360" w:lineRule="auto"/>
        <w:jc w:val="both"/>
      </w:pPr>
      <w:r>
        <w:t xml:space="preserve">                                 (ф.и.о.)                    (подпись)                                                                </w:t>
      </w:r>
    </w:p>
    <w:p w14:paraId="6708B476">
      <w:pPr>
        <w:spacing w:line="360" w:lineRule="auto"/>
        <w:jc w:val="both"/>
      </w:pPr>
      <w:r>
        <w:t>Дата заседания комиссии  «</w:t>
      </w:r>
      <w:r>
        <w:rPr>
          <w:u w:val="single"/>
        </w:rPr>
        <w:t>20</w:t>
      </w:r>
      <w:r>
        <w:t>» 01. 2026 г.</w:t>
      </w:r>
    </w:p>
    <w:p w14:paraId="6AD4D5B5">
      <w:pPr>
        <w:spacing w:line="276" w:lineRule="auto"/>
        <w:ind w:firstLine="708"/>
        <w:jc w:val="center"/>
        <w:rPr>
          <w:sz w:val="22"/>
          <w:szCs w:val="22"/>
        </w:rPr>
      </w:pPr>
    </w:p>
    <w:p w14:paraId="55899781">
      <w:pPr>
        <w:ind w:firstLine="709"/>
        <w:jc w:val="both"/>
      </w:pPr>
    </w:p>
    <w:p w14:paraId="6BA48921">
      <w:pPr>
        <w:spacing w:line="360" w:lineRule="auto"/>
        <w:jc w:val="center"/>
      </w:pPr>
    </w:p>
    <w:sectPr>
      <w:pgSz w:w="11906" w:h="16838"/>
      <w:pgMar w:top="142" w:right="566" w:bottom="142" w:left="709" w:header="0" w:footer="0" w:gutter="0"/>
      <w:cols w:space="720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ohit Devanagar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Noto Sans CJK SC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98025E"/>
    <w:multiLevelType w:val="multilevel"/>
    <w:tmpl w:val="2898025E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color w:val="auto"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333"/>
    <w:rsid w:val="00071E80"/>
    <w:rsid w:val="000B1D0E"/>
    <w:rsid w:val="000B4A5C"/>
    <w:rsid w:val="00100999"/>
    <w:rsid w:val="002D2EF1"/>
    <w:rsid w:val="00366333"/>
    <w:rsid w:val="004B2FD9"/>
    <w:rsid w:val="005E4968"/>
    <w:rsid w:val="005F58F8"/>
    <w:rsid w:val="00A77732"/>
    <w:rsid w:val="00AA7D37"/>
    <w:rsid w:val="00B71B66"/>
    <w:rsid w:val="00BB239B"/>
    <w:rsid w:val="00CB1B6D"/>
    <w:rsid w:val="1D9352AE"/>
    <w:rsid w:val="501F6157"/>
    <w:rsid w:val="5890301E"/>
    <w:rsid w:val="60EC157D"/>
    <w:rsid w:val="63C20BCE"/>
    <w:rsid w:val="67F7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nhideWhenUsed="0" w:uiPriority="0" w:semiHidden="0" w:name="heading 5"/>
    <w:lsdException w:qFormat="1" w:uiPriority="9" w:name="heading 6"/>
    <w:lsdException w:qFormat="1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4"/>
    <w:basedOn w:val="1"/>
    <w:next w:val="1"/>
    <w:link w:val="24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3">
    <w:name w:val="heading 5"/>
    <w:basedOn w:val="1"/>
    <w:next w:val="1"/>
    <w:link w:val="14"/>
    <w:qFormat/>
    <w:uiPriority w:val="0"/>
    <w:pPr>
      <w:keepNext/>
      <w:jc w:val="center"/>
      <w:outlineLvl w:val="4"/>
    </w:pPr>
    <w:rPr>
      <w:b/>
      <w:sz w:val="32"/>
      <w:szCs w:val="20"/>
      <w:lang w:val="tr-TR"/>
    </w:rPr>
  </w:style>
  <w:style w:type="paragraph" w:styleId="4">
    <w:name w:val="heading 7"/>
    <w:basedOn w:val="1"/>
    <w:next w:val="1"/>
    <w:link w:val="15"/>
    <w:unhideWhenUsed/>
    <w:qFormat/>
    <w:uiPriority w:val="0"/>
    <w:pPr>
      <w:spacing w:before="240" w:after="60"/>
      <w:outlineLvl w:val="6"/>
    </w:pPr>
    <w:rPr>
      <w:rFonts w:ascii="Calibri" w:hAnsi="Calibri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19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caption"/>
    <w:basedOn w:val="1"/>
    <w:qFormat/>
    <w:uiPriority w:val="0"/>
    <w:pPr>
      <w:suppressLineNumbers/>
      <w:spacing w:before="120" w:after="120"/>
    </w:pPr>
    <w:rPr>
      <w:rFonts w:cs="Lohit Devanagari"/>
      <w:i/>
      <w:iCs/>
    </w:rPr>
  </w:style>
  <w:style w:type="paragraph" w:styleId="9">
    <w:name w:val="Body Text"/>
    <w:basedOn w:val="1"/>
    <w:uiPriority w:val="0"/>
    <w:pPr>
      <w:spacing w:after="140" w:line="276" w:lineRule="auto"/>
    </w:pPr>
  </w:style>
  <w:style w:type="paragraph" w:styleId="10">
    <w:name w:val="index heading"/>
    <w:basedOn w:val="1"/>
    <w:qFormat/>
    <w:uiPriority w:val="0"/>
    <w:pPr>
      <w:suppressLineNumbers/>
    </w:pPr>
    <w:rPr>
      <w:rFonts w:cs="Lohit Devanagari"/>
    </w:rPr>
  </w:style>
  <w:style w:type="paragraph" w:styleId="11">
    <w:name w:val="List"/>
    <w:basedOn w:val="9"/>
    <w:qFormat/>
    <w:uiPriority w:val="0"/>
    <w:rPr>
      <w:rFonts w:cs="Lohit Devanagari"/>
    </w:rPr>
  </w:style>
  <w:style w:type="paragraph" w:styleId="12">
    <w:name w:val="Normal (Web)"/>
    <w:basedOn w:val="1"/>
    <w:semiHidden/>
    <w:unhideWhenUsed/>
    <w:qFormat/>
    <w:uiPriority w:val="99"/>
    <w:pPr>
      <w:spacing w:beforeAutospacing="1" w:afterAutospacing="1"/>
    </w:pPr>
  </w:style>
  <w:style w:type="character" w:customStyle="1" w:styleId="13">
    <w:name w:val="Интернет-ссылка"/>
    <w:qFormat/>
    <w:uiPriority w:val="0"/>
    <w:rPr>
      <w:color w:val="0000FF"/>
      <w:u w:val="single"/>
    </w:rPr>
  </w:style>
  <w:style w:type="character" w:customStyle="1" w:styleId="14">
    <w:name w:val="Заголовок 5 Знак"/>
    <w:basedOn w:val="5"/>
    <w:link w:val="3"/>
    <w:qFormat/>
    <w:uiPriority w:val="0"/>
    <w:rPr>
      <w:rFonts w:ascii="Times New Roman" w:hAnsi="Times New Roman" w:eastAsia="Times New Roman" w:cs="Times New Roman"/>
      <w:b/>
      <w:sz w:val="32"/>
      <w:szCs w:val="20"/>
      <w:lang w:val="tr-TR" w:eastAsia="ru-RU"/>
    </w:rPr>
  </w:style>
  <w:style w:type="character" w:customStyle="1" w:styleId="15">
    <w:name w:val="Заголовок 7 Знак"/>
    <w:basedOn w:val="5"/>
    <w:link w:val="4"/>
    <w:qFormat/>
    <w:uiPriority w:val="0"/>
    <w:rPr>
      <w:rFonts w:ascii="Calibri" w:hAnsi="Calibri" w:eastAsia="Times New Roman" w:cs="Times New Roman"/>
      <w:sz w:val="24"/>
      <w:szCs w:val="24"/>
      <w:lang w:eastAsia="ru-RU"/>
    </w:rPr>
  </w:style>
  <w:style w:type="character" w:customStyle="1" w:styleId="16">
    <w:name w:val="Абзац списка Знак"/>
    <w:link w:val="17"/>
    <w:qFormat/>
    <w:locked/>
    <w:uiPriority w:val="34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7">
    <w:name w:val="List Paragraph"/>
    <w:basedOn w:val="1"/>
    <w:link w:val="16"/>
    <w:qFormat/>
    <w:uiPriority w:val="34"/>
    <w:pPr>
      <w:ind w:left="720"/>
      <w:contextualSpacing/>
    </w:pPr>
  </w:style>
  <w:style w:type="character" w:customStyle="1" w:styleId="18">
    <w:name w:val="apple-converted-space"/>
    <w:basedOn w:val="5"/>
    <w:qFormat/>
    <w:uiPriority w:val="0"/>
  </w:style>
  <w:style w:type="character" w:customStyle="1" w:styleId="19">
    <w:name w:val="Текст выноски Знак"/>
    <w:basedOn w:val="5"/>
    <w:link w:val="7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20">
    <w:name w:val="Заголовок"/>
    <w:basedOn w:val="1"/>
    <w:next w:val="9"/>
    <w:qFormat/>
    <w:uiPriority w:val="0"/>
    <w:pPr>
      <w:keepNext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21">
    <w:name w:val="No Spacing"/>
    <w:qFormat/>
    <w:uiPriority w:val="1"/>
    <w:pPr>
      <w:suppressAutoHyphens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22">
    <w:name w:val="Standard"/>
    <w:qFormat/>
    <w:uiPriority w:val="0"/>
    <w:pPr>
      <w:suppressAutoHyphens/>
    </w:pPr>
    <w:rPr>
      <w:rFonts w:ascii="Times New Roman" w:hAnsi="Times New Roman" w:cs="Times New Roman" w:eastAsiaTheme="minorHAnsi"/>
      <w:kern w:val="2"/>
      <w:sz w:val="24"/>
      <w:szCs w:val="24"/>
      <w:lang w:val="ru-RU" w:eastAsia="zh-CN" w:bidi="ar-SA"/>
    </w:rPr>
  </w:style>
  <w:style w:type="paragraph" w:customStyle="1" w:styleId="23">
    <w:name w:val="Обычный1"/>
    <w:qFormat/>
    <w:uiPriority w:val="0"/>
    <w:pPr>
      <w:suppressAutoHyphens/>
    </w:pPr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24">
    <w:name w:val="Заголовок 4 Знак"/>
    <w:basedOn w:val="5"/>
    <w:link w:val="2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sz w:val="24"/>
      <w:szCs w:val="24"/>
      <w14:textFill>
        <w14:solidFill>
          <w14:schemeClr w14:val="accent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597</Words>
  <Characters>3404</Characters>
  <Lines>28</Lines>
  <Paragraphs>7</Paragraphs>
  <TotalTime>5</TotalTime>
  <ScaleCrop>false</ScaleCrop>
  <LinksUpToDate>false</LinksUpToDate>
  <CharactersWithSpaces>3994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2022-06-13T10:33:00Z</dcterms:created>
  <dc:creator>Anna Chircioglo</dc:creator>
  <cp:lastModifiedBy>Станислав Берёз�</cp:lastModifiedBy>
  <cp:lastPrinted>2025-10-14T05:13:00Z</cp:lastPrinted>
  <dcterms:modified xsi:type="dcterms:W3CDTF">2026-01-19T14:56:56Z</dcterms:modified>
  <cp:revision>277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59F1B59B2BFC4CD899B2C047DE596AFA_13</vt:lpwstr>
  </property>
  <property fmtid="{D5CDD505-2E9C-101B-9397-08002B2CF9AE}" pid="3" name="KSOProductBuildVer">
    <vt:lpwstr>1049-12.2.0.23196</vt:lpwstr>
  </property>
</Properties>
</file>